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EA9A4" w14:textId="7B9AA661" w:rsidR="004F7875" w:rsidRDefault="00E36176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>C</w:t>
      </w:r>
      <w:r w:rsidR="004F7875">
        <w:rPr>
          <w:b/>
        </w:rPr>
        <w:t xml:space="preserve">ATEGORY </w:t>
      </w:r>
      <w:r w:rsidR="00CC7881">
        <w:rPr>
          <w:b/>
        </w:rPr>
        <w:t>400</w:t>
      </w:r>
    </w:p>
    <w:p w14:paraId="667EA9A5" w14:textId="77777777" w:rsidR="004F7875" w:rsidRDefault="00CC7881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>STRUCTURES</w:t>
      </w:r>
    </w:p>
    <w:p w14:paraId="667EA9A6" w14:textId="77777777" w:rsidR="004F7875" w:rsidRDefault="004F7875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667EA9A7" w14:textId="3E2925E0" w:rsidR="00814351" w:rsidRDefault="005F3CFA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A35AA">
            <w:rPr>
              <w:b/>
            </w:rPr>
            <w:t>421 — REINFORCING STEEL</w:t>
          </w:r>
        </w:sdtContent>
      </w:sdt>
    </w:p>
    <w:p w14:paraId="14D799A8" w14:textId="2E14E0C2" w:rsidR="00E03139" w:rsidRDefault="00FA19C7" w:rsidP="00FA19C7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rPr>
          <w:b/>
        </w:rPr>
      </w:pPr>
      <w:r w:rsidRPr="00FA19C7">
        <w:rPr>
          <w:color w:val="FF0000"/>
        </w:rPr>
        <w:fldChar w:fldCharType="begin"/>
      </w:r>
      <w:r w:rsidRPr="00FA19C7">
        <w:rPr>
          <w:color w:val="FF0000"/>
        </w:rPr>
        <w:instrText xml:space="preserve"> TC "SPI - Section 421 – Reinforcing Steel" </w:instrText>
      </w:r>
      <w:r w:rsidRPr="00FA19C7">
        <w:rPr>
          <w:color w:val="FF0000"/>
        </w:rPr>
        <w:fldChar w:fldCharType="end"/>
      </w:r>
    </w:p>
    <w:p w14:paraId="667EA9A9" w14:textId="3A8F7F56" w:rsidR="00356C76" w:rsidRPr="00E03139" w:rsidRDefault="005A0208" w:rsidP="00FA19C7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center"/>
      </w:pPr>
      <w:r>
        <w:rPr>
          <w:b/>
        </w:rPr>
        <w:t xml:space="preserve">421.02 </w:t>
      </w:r>
      <w:r w:rsidR="00E03139">
        <w:rPr>
          <w:b/>
        </w:rPr>
        <w:t>MATERIALS</w:t>
      </w:r>
    </w:p>
    <w:p w14:paraId="667EA9AA" w14:textId="77777777" w:rsidR="00356C76" w:rsidRDefault="00356C76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667EA9AC" w14:textId="7E10DC5A" w:rsidR="005E03D9" w:rsidRPr="00C03F90" w:rsidRDefault="00AC5ED0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 w:rsidRPr="00C03F90">
        <w:rPr>
          <w:b/>
          <w:u w:val="single"/>
        </w:rPr>
        <w:t>DELETE</w:t>
      </w:r>
      <w:r w:rsidRPr="00C03F90">
        <w:rPr>
          <w:b/>
        </w:rPr>
        <w:t>:</w:t>
      </w:r>
      <w:r w:rsidR="00E70E9F" w:rsidRPr="00C03F90">
        <w:rPr>
          <w:b/>
        </w:rPr>
        <w:t xml:space="preserve">  </w:t>
      </w:r>
    </w:p>
    <w:p w14:paraId="4461B719" w14:textId="06634F44" w:rsidR="00B54E09" w:rsidRPr="00C03F90" w:rsidRDefault="00B54E09" w:rsidP="00085431">
      <w:pPr>
        <w:tabs>
          <w:tab w:val="left" w:pos="187"/>
          <w:tab w:val="left" w:pos="547"/>
          <w:tab w:val="left" w:pos="907"/>
          <w:tab w:val="left" w:pos="1267"/>
          <w:tab w:val="left" w:pos="1627"/>
          <w:tab w:val="left" w:pos="5040"/>
        </w:tabs>
        <w:ind w:firstLine="360"/>
        <w:jc w:val="both"/>
        <w:rPr>
          <w:bCs/>
          <w:szCs w:val="24"/>
        </w:rPr>
      </w:pPr>
      <w:r w:rsidRPr="00C03F90">
        <w:t xml:space="preserve">Galvanizing </w:t>
      </w:r>
      <w:r w:rsidRPr="00C03F90">
        <w:tab/>
      </w:r>
      <w:r w:rsidR="00E03139" w:rsidRPr="00C03F90"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</w:r>
      <w:r w:rsidRPr="00C03F90">
        <w:t>A153</w:t>
      </w:r>
      <w:r w:rsidRPr="00C03F90">
        <w:rPr>
          <w:bCs/>
          <w:szCs w:val="24"/>
        </w:rPr>
        <w:tab/>
      </w:r>
      <w:r w:rsidRPr="00C03F90">
        <w:rPr>
          <w:bCs/>
          <w:szCs w:val="24"/>
        </w:rPr>
        <w:tab/>
        <w:t xml:space="preserve"> </w:t>
      </w:r>
    </w:p>
    <w:p w14:paraId="616A6A21" w14:textId="6AB53290" w:rsidR="00B54E09" w:rsidRPr="00C03F90" w:rsidRDefault="00B54E09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397E418C" w14:textId="77777777" w:rsidR="00B54E09" w:rsidRPr="00C03F90" w:rsidRDefault="00AC5ED0" w:rsidP="004D00C6">
      <w:pPr>
        <w:tabs>
          <w:tab w:val="left" w:pos="187"/>
          <w:tab w:val="left" w:pos="547"/>
          <w:tab w:val="left" w:pos="907"/>
          <w:tab w:val="left" w:pos="1267"/>
          <w:tab w:val="left" w:pos="1890"/>
        </w:tabs>
        <w:jc w:val="both"/>
      </w:pPr>
      <w:r w:rsidRPr="00C03F90">
        <w:rPr>
          <w:b/>
          <w:u w:val="single"/>
        </w:rPr>
        <w:t>INSERT</w:t>
      </w:r>
      <w:r w:rsidRPr="00C03F90">
        <w:rPr>
          <w:b/>
        </w:rPr>
        <w:t>:</w:t>
      </w:r>
      <w:r w:rsidR="00E70E9F" w:rsidRPr="00C03F90">
        <w:t xml:space="preserve">  </w:t>
      </w:r>
      <w:r w:rsidR="00B87688" w:rsidRPr="00C03F90">
        <w:tab/>
      </w:r>
    </w:p>
    <w:p w14:paraId="020C85AB" w14:textId="0A1AC082" w:rsidR="00B54E09" w:rsidRPr="00C03F90" w:rsidRDefault="00AC5ED0" w:rsidP="00085431">
      <w:pPr>
        <w:tabs>
          <w:tab w:val="left" w:pos="187"/>
          <w:tab w:val="left" w:pos="547"/>
          <w:tab w:val="left" w:pos="907"/>
          <w:tab w:val="left" w:pos="1267"/>
          <w:tab w:val="left" w:pos="1890"/>
        </w:tabs>
        <w:ind w:firstLine="360"/>
        <w:jc w:val="both"/>
      </w:pPr>
      <w:r w:rsidRPr="00C03F90">
        <w:t>Galvanizing</w:t>
      </w:r>
      <w:r w:rsidR="00085042" w:rsidRPr="00C03F90">
        <w:tab/>
      </w:r>
      <w:r w:rsidR="00085042" w:rsidRPr="00C03F90">
        <w:tab/>
      </w:r>
    </w:p>
    <w:p w14:paraId="02834979" w14:textId="747B9C02" w:rsidR="00B54E09" w:rsidRPr="00C03F90" w:rsidRDefault="00DA35AA" w:rsidP="00085431">
      <w:pPr>
        <w:tabs>
          <w:tab w:val="left" w:pos="187"/>
          <w:tab w:val="left" w:pos="547"/>
          <w:tab w:val="left" w:pos="907"/>
          <w:tab w:val="left" w:pos="1267"/>
          <w:tab w:val="left" w:pos="1890"/>
          <w:tab w:val="left" w:pos="5040"/>
        </w:tabs>
        <w:ind w:firstLine="360"/>
        <w:jc w:val="both"/>
      </w:pPr>
      <w:r w:rsidRPr="00C03F90">
        <w:tab/>
      </w:r>
      <w:r w:rsidR="00FC0C30" w:rsidRPr="00C03F90">
        <w:t>Reinforcing</w:t>
      </w:r>
      <w:r w:rsidR="00AC5ED0" w:rsidRPr="00C03F90">
        <w:t xml:space="preserve"> </w:t>
      </w:r>
      <w:r w:rsidR="00B42A98" w:rsidRPr="00C03F90">
        <w:t>S</w:t>
      </w:r>
      <w:r w:rsidR="00FC0C30" w:rsidRPr="00C03F90">
        <w:t>teel</w:t>
      </w:r>
      <w:r w:rsidR="00AC5ED0" w:rsidRPr="00C03F90">
        <w:t xml:space="preserve">   </w:t>
      </w:r>
      <w:r w:rsidR="00AC5ED0" w:rsidRPr="00C03F90">
        <w:rPr>
          <w:bCs/>
          <w:szCs w:val="24"/>
        </w:rPr>
        <w:tab/>
      </w:r>
      <w:r w:rsidR="00085042" w:rsidRPr="00C03F90">
        <w:rPr>
          <w:bCs/>
          <w:szCs w:val="24"/>
        </w:rPr>
        <w:tab/>
      </w:r>
      <w:r w:rsidR="00B54E09" w:rsidRPr="00C03F90">
        <w:rPr>
          <w:bCs/>
          <w:szCs w:val="24"/>
        </w:rPr>
        <w:tab/>
      </w:r>
      <w:r w:rsidR="009C6343" w:rsidRPr="00C03F90">
        <w:t>A123</w:t>
      </w:r>
    </w:p>
    <w:p w14:paraId="667EA9AE" w14:textId="451CEEBD" w:rsidR="00356C76" w:rsidRPr="00C03F90" w:rsidRDefault="00DA35AA" w:rsidP="00085431">
      <w:pPr>
        <w:tabs>
          <w:tab w:val="left" w:pos="187"/>
          <w:tab w:val="left" w:pos="547"/>
          <w:tab w:val="left" w:pos="907"/>
          <w:tab w:val="left" w:pos="1267"/>
          <w:tab w:val="left" w:pos="5040"/>
        </w:tabs>
        <w:ind w:firstLine="360"/>
        <w:jc w:val="both"/>
      </w:pPr>
      <w:r w:rsidRPr="00C03F90">
        <w:tab/>
      </w:r>
      <w:r w:rsidR="00B54E09" w:rsidRPr="00C03F90">
        <w:t>H</w:t>
      </w:r>
      <w:r w:rsidR="00B42A98" w:rsidRPr="00C03F90">
        <w:t>ardware</w:t>
      </w:r>
      <w:r w:rsidR="00B42A98" w:rsidRPr="00C03F90">
        <w:tab/>
      </w:r>
      <w:r w:rsidR="00B42A98" w:rsidRPr="00C03F90">
        <w:tab/>
      </w:r>
      <w:r w:rsidR="00B54E09" w:rsidRPr="00C03F90">
        <w:t>A153</w:t>
      </w:r>
      <w:r w:rsidR="00AC5ED0" w:rsidRPr="00C03F90">
        <w:t xml:space="preserve">                  </w:t>
      </w:r>
      <w:bookmarkStart w:id="0" w:name="_GoBack"/>
      <w:bookmarkEnd w:id="0"/>
    </w:p>
    <w:p w14:paraId="667EA9B0" w14:textId="1DB2CC0B" w:rsidR="00F40639" w:rsidRPr="00B54E09" w:rsidRDefault="00B54E09" w:rsidP="00E03139">
      <w:pPr>
        <w:tabs>
          <w:tab w:val="left" w:pos="187"/>
          <w:tab w:val="left" w:pos="547"/>
          <w:tab w:val="left" w:pos="907"/>
          <w:tab w:val="left" w:pos="1267"/>
          <w:tab w:val="left" w:pos="2070"/>
          <w:tab w:val="left" w:pos="2250"/>
        </w:tabs>
        <w:jc w:val="both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14:paraId="667EA9B1" w14:textId="77777777" w:rsidR="004F7875" w:rsidRDefault="00F4756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814351">
        <w:rPr>
          <w:b/>
        </w:rPr>
        <w:t>21</w:t>
      </w:r>
      <w:r>
        <w:rPr>
          <w:b/>
        </w:rPr>
        <w:t>.03</w:t>
      </w:r>
      <w:r w:rsidR="004F7875">
        <w:rPr>
          <w:b/>
        </w:rPr>
        <w:t> </w:t>
      </w:r>
      <w:r>
        <w:rPr>
          <w:b/>
        </w:rPr>
        <w:t>CONSTRUCTION</w:t>
      </w:r>
      <w:r w:rsidR="004F7875">
        <w:rPr>
          <w:b/>
        </w:rPr>
        <w:t>.</w:t>
      </w:r>
    </w:p>
    <w:p w14:paraId="2637FB7D" w14:textId="77777777" w:rsidR="00E03139" w:rsidRDefault="00FC0C30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667EA9B3" w14:textId="504A225F" w:rsidR="00E570D8" w:rsidRPr="005F6B8F" w:rsidRDefault="00E570D8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 w:rsidRPr="005F6B8F">
        <w:rPr>
          <w:b/>
          <w:u w:val="single"/>
        </w:rPr>
        <w:t>DELETE</w:t>
      </w:r>
      <w:r w:rsidRPr="005F6B8F">
        <w:rPr>
          <w:b/>
        </w:rPr>
        <w:t xml:space="preserve">:  </w:t>
      </w:r>
      <w:r w:rsidRPr="005F6B8F">
        <w:rPr>
          <w:bCs/>
          <w:szCs w:val="24"/>
        </w:rPr>
        <w:t>421.03.06 Splicing in its entirety</w:t>
      </w:r>
      <w:r w:rsidRPr="005D5667">
        <w:rPr>
          <w:bCs/>
          <w:szCs w:val="24"/>
        </w:rPr>
        <w:t>.</w:t>
      </w:r>
    </w:p>
    <w:p w14:paraId="667EA9B4" w14:textId="77777777" w:rsidR="00E570D8" w:rsidRPr="005F6B8F" w:rsidRDefault="00753CEE" w:rsidP="00E03139">
      <w:pPr>
        <w:tabs>
          <w:tab w:val="left" w:pos="187"/>
          <w:tab w:val="left" w:pos="547"/>
          <w:tab w:val="left" w:pos="907"/>
          <w:tab w:val="left" w:pos="1267"/>
          <w:tab w:val="left" w:pos="4005"/>
        </w:tabs>
        <w:ind w:left="90" w:hanging="720"/>
        <w:jc w:val="both"/>
      </w:pPr>
      <w:r w:rsidRPr="005F6B8F">
        <w:tab/>
      </w:r>
    </w:p>
    <w:p w14:paraId="667EA9B5" w14:textId="0096CDDE" w:rsidR="00E570D8" w:rsidRPr="005F6B8F" w:rsidRDefault="00E570D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667EA9B6" w14:textId="77777777" w:rsidR="00814351" w:rsidRPr="005F6B8F" w:rsidRDefault="00814351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ind w:left="90"/>
        <w:jc w:val="both"/>
      </w:pPr>
    </w:p>
    <w:p w14:paraId="667EA9B7" w14:textId="07227F04" w:rsidR="00E570D8" w:rsidRPr="005F6B8F" w:rsidRDefault="00E570D8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bCs/>
          <w:szCs w:val="24"/>
        </w:rPr>
        <w:t>421.03.06</w:t>
      </w:r>
      <w:r w:rsidR="005F3CFA" w:rsidRPr="005F6B8F">
        <w:t> </w:t>
      </w:r>
      <w:r w:rsidRPr="005F6B8F">
        <w:rPr>
          <w:b/>
          <w:bCs/>
          <w:szCs w:val="24"/>
        </w:rPr>
        <w:t xml:space="preserve">Splicing. </w:t>
      </w:r>
      <w:r w:rsidR="005F3CFA" w:rsidRPr="005F6B8F">
        <w:rPr>
          <w:b/>
          <w:bCs/>
          <w:szCs w:val="24"/>
        </w:rPr>
        <w:t xml:space="preserve"> </w:t>
      </w:r>
      <w:r w:rsidRPr="005F6B8F">
        <w:rPr>
          <w:szCs w:val="24"/>
        </w:rPr>
        <w:t>Furnish bars in the lengths and</w:t>
      </w:r>
      <w:r w:rsidR="00D60287">
        <w:rPr>
          <w:szCs w:val="24"/>
        </w:rPr>
        <w:t xml:space="preserve"> have been</w:t>
      </w:r>
      <w:r w:rsidRPr="005F6B8F">
        <w:rPr>
          <w:szCs w:val="24"/>
        </w:rPr>
        <w:t xml:space="preserve"> spliced</w:t>
      </w:r>
      <w:r w:rsidR="00CE15C2" w:rsidRPr="005F6B8F">
        <w:rPr>
          <w:szCs w:val="24"/>
        </w:rPr>
        <w:t xml:space="preserve"> </w:t>
      </w:r>
      <w:r w:rsidR="009A6D8C" w:rsidRPr="005F6B8F">
        <w:rPr>
          <w:szCs w:val="24"/>
        </w:rPr>
        <w:t>as</w:t>
      </w:r>
      <w:r w:rsidRPr="005F6B8F">
        <w:rPr>
          <w:szCs w:val="24"/>
        </w:rPr>
        <w:t xml:space="preserve"> specified</w:t>
      </w:r>
      <w:r w:rsidR="00CE15C2" w:rsidRPr="005F6B8F">
        <w:rPr>
          <w:szCs w:val="24"/>
        </w:rPr>
        <w:t xml:space="preserve"> and </w:t>
      </w:r>
      <w:r w:rsidR="00BD3327" w:rsidRPr="005F6B8F">
        <w:rPr>
          <w:szCs w:val="24"/>
        </w:rPr>
        <w:t>as approved in the working drawings.</w:t>
      </w:r>
      <w:r w:rsidRPr="005F6B8F">
        <w:rPr>
          <w:szCs w:val="24"/>
        </w:rPr>
        <w:t xml:space="preserve"> </w:t>
      </w:r>
      <w:r w:rsidR="005F3CFA" w:rsidRPr="005F6B8F">
        <w:rPr>
          <w:szCs w:val="24"/>
        </w:rPr>
        <w:t xml:space="preserve"> </w:t>
      </w:r>
      <w:r w:rsidRPr="005F6B8F">
        <w:rPr>
          <w:szCs w:val="24"/>
        </w:rPr>
        <w:t xml:space="preserve">Do not perform additional splicing without approval. </w:t>
      </w:r>
      <w:r w:rsidR="005F3CFA" w:rsidRPr="005F6B8F">
        <w:rPr>
          <w:szCs w:val="24"/>
        </w:rPr>
        <w:t xml:space="preserve"> </w:t>
      </w:r>
      <w:r w:rsidRPr="005F6B8F">
        <w:rPr>
          <w:szCs w:val="24"/>
        </w:rPr>
        <w:t xml:space="preserve">Make lap splices with the bars in contact and wired together. </w:t>
      </w:r>
      <w:r w:rsidR="00D9488C" w:rsidRPr="005F6B8F">
        <w:rPr>
          <w:szCs w:val="24"/>
        </w:rPr>
        <w:t xml:space="preserve"> </w:t>
      </w:r>
      <w:r w:rsidRPr="005F6B8F">
        <w:rPr>
          <w:szCs w:val="24"/>
        </w:rPr>
        <w:t xml:space="preserve">Do not weld reinforcing steel or weld attachments to reinforcing steel without </w:t>
      </w:r>
      <w:r w:rsidR="00322C12" w:rsidRPr="005F6B8F">
        <w:rPr>
          <w:szCs w:val="24"/>
        </w:rPr>
        <w:t>approval</w:t>
      </w:r>
      <w:r w:rsidRPr="005F6B8F">
        <w:rPr>
          <w:szCs w:val="24"/>
        </w:rPr>
        <w:t>.</w:t>
      </w:r>
      <w:r w:rsidR="00CE15C2" w:rsidRPr="005F6B8F">
        <w:rPr>
          <w:szCs w:val="24"/>
        </w:rPr>
        <w:t xml:space="preserve"> Perform welding per AWS D1.</w:t>
      </w:r>
      <w:r w:rsidR="00CE15C2" w:rsidRPr="005F6B8F">
        <w:t>4.</w:t>
      </w:r>
      <w:r w:rsidR="00CE15C2" w:rsidRPr="005F6B8F">
        <w:rPr>
          <w:szCs w:val="24"/>
        </w:rPr>
        <w:t xml:space="preserve"> </w:t>
      </w:r>
    </w:p>
    <w:p w14:paraId="667EA9B8" w14:textId="77777777" w:rsidR="00D17D2D" w:rsidRDefault="00D17D2D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ind w:firstLine="720"/>
        <w:jc w:val="both"/>
      </w:pPr>
    </w:p>
    <w:sectPr w:rsidR="00D17D2D" w:rsidSect="00060F37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EA9BB" w14:textId="77777777" w:rsidR="00CA71EF" w:rsidRDefault="00CA71EF">
      <w:r>
        <w:separator/>
      </w:r>
    </w:p>
  </w:endnote>
  <w:endnote w:type="continuationSeparator" w:id="0">
    <w:p w14:paraId="667EA9BC" w14:textId="77777777" w:rsidR="00CA71EF" w:rsidRDefault="00CA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4" w14:textId="681924A3" w:rsidR="00F40639" w:rsidRPr="009F75F5" w:rsidRDefault="00FA19C7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LAST MODIFIED DATE"/>
        <w:tag w:val="Latest_x0020_Date"/>
        <w:id w:val="-284822043"/>
        <w:placeholder>
          <w:docPart w:val="AEA3600F6D724F719FCC4480AEBC67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4F622365-4A24-412F-959F-5CCEB416FF6A}"/>
        <w:text/>
      </w:sdtPr>
      <w:sdtEndPr/>
      <w:sdtContent>
        <w:r w:rsidR="0005363A">
          <w:t>08-10-17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EA9B9" w14:textId="77777777" w:rsidR="00CA71EF" w:rsidRDefault="00CA71EF">
      <w:r>
        <w:separator/>
      </w:r>
    </w:p>
  </w:footnote>
  <w:footnote w:type="continuationSeparator" w:id="0">
    <w:p w14:paraId="667EA9BA" w14:textId="77777777" w:rsidR="00CA71EF" w:rsidRDefault="00CA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D" w14:textId="36592D5B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F" w14:textId="162DC1AB" w:rsidR="003305A7" w:rsidRPr="00FA19C7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  <w:r>
      <w:rPr>
        <w:noProof/>
        <w:sz w:val="20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6D1923EC" w:rsidR="003305A7" w:rsidRDefault="00FA19C7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4F622365-4A24-412F-959F-5CCEB416FF6A}"/>
        <w:dropDownList>
          <w:listItem w:value="[Spec Type]"/>
        </w:dropDownList>
      </w:sdtPr>
      <w:sdtEndPr/>
      <w:sdtContent>
        <w:r w:rsidR="00DA35AA">
          <w:rPr>
            <w:b/>
          </w:rPr>
          <w:t>SPECIAL PROVISIONS INSERT</w:t>
        </w:r>
      </w:sdtContent>
    </w:sdt>
    <w:r w:rsidR="003305A7">
      <w:tab/>
      <w:t xml:space="preserve">CONTRACT NO. </w:t>
    </w:r>
    <w:r w:rsidR="00AC5ED0">
      <w:fldChar w:fldCharType="begin"/>
    </w:r>
    <w:r w:rsidR="003305A7">
      <w:instrText xml:space="preserve"> DOCPROPERTY  IFB_ContractNo \* MERGEFORMAT </w:instrText>
    </w:r>
    <w:r w:rsidR="00AC5ED0">
      <w:fldChar w:fldCharType="separate"/>
    </w:r>
    <w:proofErr w:type="spellStart"/>
    <w:r w:rsidR="003305A7">
      <w:t>IFB_ContractNo</w:t>
    </w:r>
    <w:proofErr w:type="spellEnd"/>
    <w:r w:rsidR="00AC5ED0">
      <w:fldChar w:fldCharType="end"/>
    </w:r>
  </w:p>
  <w:p w14:paraId="667EA9C1" w14:textId="443BF7F0" w:rsidR="00356C76" w:rsidRDefault="00FA19C7" w:rsidP="00FA19C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A35AA" w:rsidRPr="00DA35AA">
          <w:rPr>
            <w:szCs w:val="24"/>
          </w:rPr>
          <w:t>421</w:t>
        </w:r>
        <w:r w:rsidR="00DA35AA">
          <w:rPr>
            <w:szCs w:val="24"/>
          </w:rPr>
          <w:t xml:space="preserve"> </w:t>
        </w:r>
        <w:r w:rsidR="00DA35AA" w:rsidRPr="00DA35AA">
          <w:rPr>
            <w:szCs w:val="24"/>
          </w:rPr>
          <w:t>—</w:t>
        </w:r>
        <w:r w:rsidR="00DA35AA">
          <w:rPr>
            <w:szCs w:val="24"/>
          </w:rPr>
          <w:t xml:space="preserve"> </w:t>
        </w:r>
        <w:r w:rsidR="00DA35AA" w:rsidRPr="00DA35AA">
          <w:rPr>
            <w:szCs w:val="24"/>
          </w:rPr>
          <w:t>REINFORCING STEEL</w:t>
        </w:r>
      </w:sdtContent>
    </w:sdt>
    <w:r w:rsidR="003305A7">
      <w:tab/>
      <w:t>1 of 1</w:t>
    </w:r>
  </w:p>
  <w:p w14:paraId="3E4F4C19" w14:textId="77777777" w:rsidR="00FA19C7" w:rsidRDefault="00FA19C7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262"/>
    <w:rsid w:val="0003775C"/>
    <w:rsid w:val="000522E2"/>
    <w:rsid w:val="0005363A"/>
    <w:rsid w:val="00060F37"/>
    <w:rsid w:val="00067347"/>
    <w:rsid w:val="00067429"/>
    <w:rsid w:val="00077592"/>
    <w:rsid w:val="00082BEB"/>
    <w:rsid w:val="00085042"/>
    <w:rsid w:val="00085431"/>
    <w:rsid w:val="000969B7"/>
    <w:rsid w:val="000B7A5B"/>
    <w:rsid w:val="000D32E1"/>
    <w:rsid w:val="000D77DA"/>
    <w:rsid w:val="00101B23"/>
    <w:rsid w:val="00111474"/>
    <w:rsid w:val="0011429B"/>
    <w:rsid w:val="00131392"/>
    <w:rsid w:val="00133F4D"/>
    <w:rsid w:val="0014379D"/>
    <w:rsid w:val="001659D0"/>
    <w:rsid w:val="00173BB1"/>
    <w:rsid w:val="0018666E"/>
    <w:rsid w:val="001A14ED"/>
    <w:rsid w:val="001A3860"/>
    <w:rsid w:val="001B0EBC"/>
    <w:rsid w:val="001B1D99"/>
    <w:rsid w:val="001B26AA"/>
    <w:rsid w:val="001B369A"/>
    <w:rsid w:val="001C40FC"/>
    <w:rsid w:val="001E0BAF"/>
    <w:rsid w:val="001E4296"/>
    <w:rsid w:val="001F4140"/>
    <w:rsid w:val="001F74CD"/>
    <w:rsid w:val="00200EDF"/>
    <w:rsid w:val="002204A0"/>
    <w:rsid w:val="00241810"/>
    <w:rsid w:val="00244218"/>
    <w:rsid w:val="00255C41"/>
    <w:rsid w:val="0026168C"/>
    <w:rsid w:val="002638BA"/>
    <w:rsid w:val="00282EEF"/>
    <w:rsid w:val="00287187"/>
    <w:rsid w:val="002904E4"/>
    <w:rsid w:val="002B6AF9"/>
    <w:rsid w:val="002F257C"/>
    <w:rsid w:val="00317481"/>
    <w:rsid w:val="00322C12"/>
    <w:rsid w:val="003305A7"/>
    <w:rsid w:val="00334059"/>
    <w:rsid w:val="00334174"/>
    <w:rsid w:val="00355009"/>
    <w:rsid w:val="00356127"/>
    <w:rsid w:val="00356A48"/>
    <w:rsid w:val="00356C76"/>
    <w:rsid w:val="00367795"/>
    <w:rsid w:val="003716AD"/>
    <w:rsid w:val="00394C89"/>
    <w:rsid w:val="003A77F0"/>
    <w:rsid w:val="00420DF6"/>
    <w:rsid w:val="0043238A"/>
    <w:rsid w:val="00434933"/>
    <w:rsid w:val="00435E0C"/>
    <w:rsid w:val="00453253"/>
    <w:rsid w:val="00473B23"/>
    <w:rsid w:val="00485E83"/>
    <w:rsid w:val="004860F6"/>
    <w:rsid w:val="004A384F"/>
    <w:rsid w:val="004B67D3"/>
    <w:rsid w:val="004D00C6"/>
    <w:rsid w:val="004D42E9"/>
    <w:rsid w:val="004D7BD1"/>
    <w:rsid w:val="004E583B"/>
    <w:rsid w:val="004F3746"/>
    <w:rsid w:val="004F53D1"/>
    <w:rsid w:val="004F7875"/>
    <w:rsid w:val="00514C96"/>
    <w:rsid w:val="00526505"/>
    <w:rsid w:val="005327A0"/>
    <w:rsid w:val="00544939"/>
    <w:rsid w:val="00551262"/>
    <w:rsid w:val="00570D75"/>
    <w:rsid w:val="00571094"/>
    <w:rsid w:val="005716B9"/>
    <w:rsid w:val="00573597"/>
    <w:rsid w:val="005A0208"/>
    <w:rsid w:val="005C229F"/>
    <w:rsid w:val="005C2880"/>
    <w:rsid w:val="005D20AA"/>
    <w:rsid w:val="005D5667"/>
    <w:rsid w:val="005E03D9"/>
    <w:rsid w:val="005F3CFA"/>
    <w:rsid w:val="005F44FD"/>
    <w:rsid w:val="005F6B8F"/>
    <w:rsid w:val="00626D9A"/>
    <w:rsid w:val="00636BCF"/>
    <w:rsid w:val="00656B28"/>
    <w:rsid w:val="006711D1"/>
    <w:rsid w:val="00680DB9"/>
    <w:rsid w:val="0069157D"/>
    <w:rsid w:val="006B0E35"/>
    <w:rsid w:val="006B21EF"/>
    <w:rsid w:val="006B3EC0"/>
    <w:rsid w:val="006C2D4D"/>
    <w:rsid w:val="0070031E"/>
    <w:rsid w:val="00706C52"/>
    <w:rsid w:val="007510D1"/>
    <w:rsid w:val="00753CEE"/>
    <w:rsid w:val="0076468A"/>
    <w:rsid w:val="00795051"/>
    <w:rsid w:val="007C14C8"/>
    <w:rsid w:val="007D22C0"/>
    <w:rsid w:val="007E0521"/>
    <w:rsid w:val="00812EE1"/>
    <w:rsid w:val="00814351"/>
    <w:rsid w:val="00881F49"/>
    <w:rsid w:val="00893808"/>
    <w:rsid w:val="008A1A1F"/>
    <w:rsid w:val="008A3E89"/>
    <w:rsid w:val="008B1BB5"/>
    <w:rsid w:val="008B4FB2"/>
    <w:rsid w:val="008B741F"/>
    <w:rsid w:val="008D2D46"/>
    <w:rsid w:val="008D7A0E"/>
    <w:rsid w:val="008F6974"/>
    <w:rsid w:val="00907E2D"/>
    <w:rsid w:val="00910CB6"/>
    <w:rsid w:val="00923CDB"/>
    <w:rsid w:val="00933BF3"/>
    <w:rsid w:val="00937385"/>
    <w:rsid w:val="00965A40"/>
    <w:rsid w:val="0097665F"/>
    <w:rsid w:val="009A25B3"/>
    <w:rsid w:val="009A6D8C"/>
    <w:rsid w:val="009C6343"/>
    <w:rsid w:val="009E210C"/>
    <w:rsid w:val="009F75F5"/>
    <w:rsid w:val="00A06AFE"/>
    <w:rsid w:val="00A10CC8"/>
    <w:rsid w:val="00A143B8"/>
    <w:rsid w:val="00A229BA"/>
    <w:rsid w:val="00A37612"/>
    <w:rsid w:val="00A44744"/>
    <w:rsid w:val="00A80F56"/>
    <w:rsid w:val="00A96567"/>
    <w:rsid w:val="00A96DA2"/>
    <w:rsid w:val="00AA4AAE"/>
    <w:rsid w:val="00AB0A54"/>
    <w:rsid w:val="00AB4BB1"/>
    <w:rsid w:val="00AB7977"/>
    <w:rsid w:val="00AC5ED0"/>
    <w:rsid w:val="00AF11D5"/>
    <w:rsid w:val="00AF53B0"/>
    <w:rsid w:val="00AF6A0B"/>
    <w:rsid w:val="00B10CAE"/>
    <w:rsid w:val="00B136EA"/>
    <w:rsid w:val="00B310D5"/>
    <w:rsid w:val="00B33EA4"/>
    <w:rsid w:val="00B42A98"/>
    <w:rsid w:val="00B43604"/>
    <w:rsid w:val="00B46ABD"/>
    <w:rsid w:val="00B47B53"/>
    <w:rsid w:val="00B538F6"/>
    <w:rsid w:val="00B54E09"/>
    <w:rsid w:val="00B6649C"/>
    <w:rsid w:val="00B76F44"/>
    <w:rsid w:val="00B80134"/>
    <w:rsid w:val="00B81247"/>
    <w:rsid w:val="00B827B8"/>
    <w:rsid w:val="00B87688"/>
    <w:rsid w:val="00BC20DA"/>
    <w:rsid w:val="00BC62C1"/>
    <w:rsid w:val="00BC6621"/>
    <w:rsid w:val="00BD3327"/>
    <w:rsid w:val="00BD648F"/>
    <w:rsid w:val="00BE124E"/>
    <w:rsid w:val="00BE3F07"/>
    <w:rsid w:val="00BE49F8"/>
    <w:rsid w:val="00BE6F48"/>
    <w:rsid w:val="00BF36E2"/>
    <w:rsid w:val="00BF5039"/>
    <w:rsid w:val="00BF5D32"/>
    <w:rsid w:val="00C03F90"/>
    <w:rsid w:val="00C1011C"/>
    <w:rsid w:val="00C218F3"/>
    <w:rsid w:val="00C775EA"/>
    <w:rsid w:val="00CA62D8"/>
    <w:rsid w:val="00CA71EF"/>
    <w:rsid w:val="00CB0FBA"/>
    <w:rsid w:val="00CC61EE"/>
    <w:rsid w:val="00CC7881"/>
    <w:rsid w:val="00CE15C2"/>
    <w:rsid w:val="00CE56EF"/>
    <w:rsid w:val="00CF30D4"/>
    <w:rsid w:val="00CF7F16"/>
    <w:rsid w:val="00D04942"/>
    <w:rsid w:val="00D11BBB"/>
    <w:rsid w:val="00D137D1"/>
    <w:rsid w:val="00D17D2D"/>
    <w:rsid w:val="00D21E13"/>
    <w:rsid w:val="00D45ECA"/>
    <w:rsid w:val="00D46785"/>
    <w:rsid w:val="00D47B39"/>
    <w:rsid w:val="00D60287"/>
    <w:rsid w:val="00D60EEE"/>
    <w:rsid w:val="00D64D46"/>
    <w:rsid w:val="00D839F6"/>
    <w:rsid w:val="00D86611"/>
    <w:rsid w:val="00D94193"/>
    <w:rsid w:val="00D9488C"/>
    <w:rsid w:val="00DA35AA"/>
    <w:rsid w:val="00DC2AF1"/>
    <w:rsid w:val="00DE2456"/>
    <w:rsid w:val="00DE314D"/>
    <w:rsid w:val="00DF1DEF"/>
    <w:rsid w:val="00DF495A"/>
    <w:rsid w:val="00E03139"/>
    <w:rsid w:val="00E15843"/>
    <w:rsid w:val="00E202D7"/>
    <w:rsid w:val="00E20BAA"/>
    <w:rsid w:val="00E36176"/>
    <w:rsid w:val="00E44FA8"/>
    <w:rsid w:val="00E570D8"/>
    <w:rsid w:val="00E70E9F"/>
    <w:rsid w:val="00E74D25"/>
    <w:rsid w:val="00E76B67"/>
    <w:rsid w:val="00E8121A"/>
    <w:rsid w:val="00E822D4"/>
    <w:rsid w:val="00EC72D7"/>
    <w:rsid w:val="00ED3A4A"/>
    <w:rsid w:val="00ED3A6F"/>
    <w:rsid w:val="00EE576B"/>
    <w:rsid w:val="00EE61B9"/>
    <w:rsid w:val="00EF1FCA"/>
    <w:rsid w:val="00EF734C"/>
    <w:rsid w:val="00F103D0"/>
    <w:rsid w:val="00F32A98"/>
    <w:rsid w:val="00F36485"/>
    <w:rsid w:val="00F40639"/>
    <w:rsid w:val="00F47568"/>
    <w:rsid w:val="00F544C3"/>
    <w:rsid w:val="00F64878"/>
    <w:rsid w:val="00F944D2"/>
    <w:rsid w:val="00FA19C7"/>
    <w:rsid w:val="00FC0C30"/>
    <w:rsid w:val="00FD7F7B"/>
    <w:rsid w:val="00F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67EA9A4"/>
  <w15:docId w15:val="{D5634159-3B1B-449E-8197-39B0D5E7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EA3600F6D724F719FCC4480AEBC6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13F31-2F99-424D-821C-69BB03911933}"/>
      </w:docPartPr>
      <w:docPartBody>
        <w:p w:rsidR="00E522C1" w:rsidRDefault="00A443D4">
          <w:r w:rsidRPr="006C4D6D">
            <w:rPr>
              <w:rStyle w:val="PlaceholderText"/>
            </w:rPr>
            <w:t>[LAST MODIFIED DATE]</w:t>
          </w:r>
        </w:p>
      </w:docPartBody>
    </w:docPart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9264F6"/>
    <w:rsid w:val="00A443D4"/>
    <w:rsid w:val="00B16906"/>
    <w:rsid w:val="00E5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64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400 STRUCTURES</Category>
    <Spec_x0020_Type xmlns="88e053e5-207d-464d-b2d3-09d40a06b842">SPECIAL PROVISIONS INSERT</Spec_x0020_Type>
    <Version_x0020_Date xmlns="88e053e5-207d-464d-b2d3-09d40a06b842">2017-08-10T04:00:00+00:00</Version_x0020_Date>
    <Description0 xmlns="88e053e5-207d-464d-b2d3-09d40a06b842">SPI-Section 421-Reinforcing Steel</Description0>
    <Release_x0020_Type xmlns="bddfc73b-1e17-43bd-ac9a-906bc1f33284">Revised Specification</Release_x0020_Type>
    <Review_x0020_Record_x0020_Name xmlns="bddfc73b-1e17-43bd-ac9a-906bc1f33284" xsi:nil="true"/>
    <Spec_x0020_Year xmlns="88e053e5-207d-464d-b2d3-09d40a06b842">
      <Value>2017 Specification</Value>
    </Spec_x0020_Year>
    <Development_x0020_Status xmlns="bddfc73b-1e17-43bd-ac9a-906bc1f33284">Active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08-10-17</Latest_x0020_Date>
    <Usage_x0020_Instructions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787368E6-8F19-4E2C-BDD5-A464D837BD88}"/>
</file>

<file path=customXml/itemProps2.xml><?xml version="1.0" encoding="utf-8"?>
<ds:datastoreItem xmlns:ds="http://schemas.openxmlformats.org/officeDocument/2006/customXml" ds:itemID="{5E5E75A6-9FD2-445A-9461-EDF010137029}"/>
</file>

<file path=customXml/itemProps3.xml><?xml version="1.0" encoding="utf-8"?>
<ds:datastoreItem xmlns:ds="http://schemas.openxmlformats.org/officeDocument/2006/customXml" ds:itemID="{51F69663-4301-470B-860A-5DA5FDBBE056}"/>
</file>

<file path=customXml/itemProps4.xml><?xml version="1.0" encoding="utf-8"?>
<ds:datastoreItem xmlns:ds="http://schemas.openxmlformats.org/officeDocument/2006/customXml" ds:itemID="{9C50DB4C-177A-407C-8A09-7990F24DAC55}"/>
</file>

<file path=customXml/itemProps5.xml><?xml version="1.0" encoding="utf-8"?>
<ds:datastoreItem xmlns:ds="http://schemas.openxmlformats.org/officeDocument/2006/customXml" ds:itemID="{4F622365-4A24-412F-959F-5CCEB416FF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421 — REINFORCING STEEL</vt:lpstr>
    </vt:vector>
  </TitlesOfParts>
  <Company>MDOT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421 — REINFORCING STEEL</dc:title>
  <dc:subject>SPI-Section 421–Reinforcing Steel</dc:subject>
  <dc:creator>OOS</dc:creator>
  <cp:keywords/>
  <cp:lastModifiedBy>Tamara Good</cp:lastModifiedBy>
  <cp:revision>2</cp:revision>
  <cp:lastPrinted>2015-04-21T17:52:00Z</cp:lastPrinted>
  <dcterms:created xsi:type="dcterms:W3CDTF">2018-06-13T11:35:00Z</dcterms:created>
  <dcterms:modified xsi:type="dcterms:W3CDTF">2018-06-13T11:35:00Z</dcterms:modified>
  <cp:category>Category 400-Structures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0x01010056728B1E9BA5DB4CA310E7DD9F4059DD000D610E7EE4F22B41B5DDAD73F6A252F6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SourceUrl">
    <vt:lpwstr/>
  </property>
  <property fmtid="{D5CDD505-2E9C-101B-9397-08002B2CF9AE}" pid="34" name="_SharedFileIndex">
    <vt:lpwstr/>
  </property>
</Properties>
</file>